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09" w:rsidRPr="00A27812" w:rsidRDefault="00983409" w:rsidP="00983409">
      <w:bookmarkStart w:id="0" w:name="_GoBack"/>
      <w:bookmarkEnd w:id="0"/>
    </w:p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081786">
        <w:rPr>
          <w:b/>
          <w:bCs/>
        </w:rPr>
        <w:t>Пс</w:t>
      </w:r>
      <w:r w:rsidR="009A4630" w:rsidRPr="00A27812">
        <w:rPr>
          <w:b/>
          <w:bCs/>
        </w:rPr>
        <w:t>ихология</w:t>
      </w:r>
      <w:r w:rsidR="00081786">
        <w:rPr>
          <w:b/>
          <w:bCs/>
        </w:rPr>
        <w:t xml:space="preserve"> управления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2D4474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силлабусе</w:t>
      </w:r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</w:t>
      </w:r>
      <w:r w:rsidRPr="002D4474">
        <w:rPr>
          <w:bCs/>
        </w:rPr>
        <w:t>для самостоятельной работы студентов.</w:t>
      </w:r>
    </w:p>
    <w:p w:rsidR="00983409" w:rsidRPr="002D4474" w:rsidRDefault="00983409" w:rsidP="00983409">
      <w:pPr>
        <w:tabs>
          <w:tab w:val="left" w:pos="566"/>
          <w:tab w:val="left" w:pos="851"/>
        </w:tabs>
        <w:ind w:firstLine="567"/>
        <w:jc w:val="both"/>
        <w:rPr>
          <w:lang w:val="kk-KZ"/>
        </w:rPr>
      </w:pPr>
      <w:r w:rsidRPr="002D4474">
        <w:rPr>
          <w:bCs/>
        </w:rPr>
        <w:t>Итоговый экзамен</w:t>
      </w:r>
      <w:r w:rsidR="00C9344A" w:rsidRPr="002D4474">
        <w:rPr>
          <w:bCs/>
        </w:rPr>
        <w:t xml:space="preserve"> проводится в виде тестов</w:t>
      </w:r>
      <w:r w:rsidR="002D4474" w:rsidRPr="002D4474">
        <w:rPr>
          <w:bCs/>
          <w:lang w:val="kk-KZ"/>
        </w:rPr>
        <w:t xml:space="preserve"> (</w:t>
      </w:r>
      <w:r w:rsidR="002D4474" w:rsidRPr="002D4474">
        <w:t xml:space="preserve">ИС </w:t>
      </w:r>
      <w:r w:rsidR="002D4474" w:rsidRPr="002D4474">
        <w:rPr>
          <w:b/>
        </w:rPr>
        <w:t>Univer</w:t>
      </w:r>
      <w:r w:rsidR="002D4474" w:rsidRPr="002D4474">
        <w:t>)</w:t>
      </w:r>
    </w:p>
    <w:p w:rsidR="00983409" w:rsidRPr="006A6107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6A61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6A6107" w:rsidRPr="006A6107" w:rsidRDefault="006A6107" w:rsidP="006A6107">
      <w:pPr>
        <w:ind w:firstLine="708"/>
        <w:jc w:val="both"/>
        <w:rPr>
          <w:b/>
          <w:color w:val="000000"/>
        </w:rPr>
      </w:pPr>
      <w:r w:rsidRPr="006A6107">
        <w:rPr>
          <w:b/>
          <w:color w:val="000000"/>
        </w:rPr>
        <w:t>В результате изучения дисциплины магистранты будут способны: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обосновывать теоретические основы психологиии управления в историческом ракурсе и с позиции новейших теорий</w:t>
      </w:r>
      <w:r w:rsidRPr="006A6107">
        <w:rPr>
          <w:rFonts w:eastAsia="Calibri"/>
        </w:rPr>
        <w:t xml:space="preserve"> и концепций управления</w:t>
      </w:r>
      <w:r w:rsidRPr="006A6107">
        <w:rPr>
          <w:rFonts w:eastAsia="Calibri"/>
          <w:lang w:val="kk-KZ"/>
        </w:rPr>
        <w:t>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</w:rPr>
        <w:t>о</w:t>
      </w:r>
      <w:r w:rsidRPr="006A6107">
        <w:t xml:space="preserve">пределять роль личности </w:t>
      </w:r>
      <w:r w:rsidRPr="006A6107">
        <w:rPr>
          <w:rFonts w:eastAsia="Calibri"/>
          <w:lang w:val="kk-KZ"/>
        </w:rPr>
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t xml:space="preserve">интегрировать </w:t>
      </w:r>
      <w:r w:rsidRPr="006A6107">
        <w:rPr>
          <w:rFonts w:eastAsia="Calibri"/>
          <w:lang w:val="kk-KZ"/>
        </w:rPr>
        <w:t xml:space="preserve">и классифицировать теоретико </w:t>
      </w:r>
      <w:r w:rsidRPr="006A6107">
        <w:rPr>
          <w:rFonts w:eastAsia="Calibri"/>
        </w:rPr>
        <w:t xml:space="preserve">- </w:t>
      </w:r>
      <w:r w:rsidRPr="006A6107">
        <w:rPr>
          <w:rFonts w:eastAsia="Calibri"/>
          <w:lang w:val="kk-KZ"/>
        </w:rPr>
        <w:t xml:space="preserve">методологические тенденции психологии управления методом </w:t>
      </w:r>
      <w:r w:rsidRPr="006A6107">
        <w:rPr>
          <w:rFonts w:eastAsia="Calibri"/>
          <w:lang w:val="en-US"/>
        </w:rPr>
        <w:t>SWOT</w:t>
      </w:r>
      <w:r w:rsidRPr="006A6107">
        <w:rPr>
          <w:rFonts w:eastAsia="Calibri"/>
        </w:rPr>
        <w:t xml:space="preserve"> – анализа в различных областях профессиональной деятельности.</w:t>
      </w:r>
      <w:r w:rsidRPr="006A6107">
        <w:rPr>
          <w:rFonts w:eastAsia="Calibri"/>
          <w:lang w:val="kk-KZ"/>
        </w:rPr>
        <w:t xml:space="preserve">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к</w:t>
      </w:r>
      <w:r w:rsidRPr="006A6107">
        <w:t xml:space="preserve">ритически анализировать </w:t>
      </w:r>
      <w:r w:rsidRPr="006A6107">
        <w:rPr>
          <w:rFonts w:eastAsia="Calibri"/>
        </w:rPr>
        <w:t xml:space="preserve">эффективность управления деятельности руководителя на основе исследования стилей управления.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 xml:space="preserve">разрабатывать и реализовывать тренинговые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создавать модель прогнозирования эффективности управления организацией.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224"/>
          <w:tab w:val="left" w:pos="1134"/>
        </w:tabs>
        <w:ind w:left="0" w:firstLine="709"/>
        <w:jc w:val="both"/>
        <w:rPr>
          <w:lang w:val="kk-KZ"/>
        </w:rPr>
      </w:pPr>
      <w:r w:rsidRPr="006A6107">
        <w:rPr>
          <w:rFonts w:eastAsia="Calibri"/>
        </w:rPr>
        <w:t xml:space="preserve">выстраивать программу собственной карьеры с учетом корпоративных ценностей и эффективности технологии самопрезентации как важного фактора психологии управления. </w:t>
      </w:r>
    </w:p>
    <w:p w:rsidR="006A6107" w:rsidRPr="006A6107" w:rsidRDefault="006A6107" w:rsidP="006A6107">
      <w:pPr>
        <w:tabs>
          <w:tab w:val="left" w:pos="567"/>
        </w:tabs>
        <w:jc w:val="both"/>
        <w:rPr>
          <w:b/>
          <w:spacing w:val="-16"/>
        </w:rPr>
      </w:pPr>
      <w:r w:rsidRPr="006A6107">
        <w:rPr>
          <w:spacing w:val="-16"/>
        </w:rPr>
        <w:tab/>
      </w:r>
      <w:r w:rsidRPr="006A6107">
        <w:rPr>
          <w:spacing w:val="-16"/>
        </w:rPr>
        <w:tab/>
      </w:r>
    </w:p>
    <w:p w:rsidR="007F7A76" w:rsidRPr="00A27812" w:rsidRDefault="007F7A76" w:rsidP="007F7A76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  <w:r w:rsidR="00A208F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:</w:t>
      </w:r>
    </w:p>
    <w:p w:rsidR="007F7A76" w:rsidRDefault="007F7A76" w:rsidP="007F7A76">
      <w:pPr>
        <w:ind w:left="180"/>
        <w:jc w:val="both"/>
      </w:pPr>
      <w:r w:rsidRPr="00A27812">
        <w:t>На экзамен выносятся темы, отраженные в силлабусе: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  <w:rPr>
          <w:bCs/>
          <w:iCs/>
        </w:rPr>
      </w:pPr>
      <w:r>
        <w:rPr>
          <w:rFonts w:eastAsia="Calibri"/>
          <w:lang w:eastAsia="en-US"/>
        </w:rPr>
        <w:t>Общая</w:t>
      </w:r>
      <w:r w:rsidR="00150F96" w:rsidRPr="00150F96">
        <w:rPr>
          <w:rFonts w:eastAsia="Calibri"/>
          <w:lang w:eastAsia="en-US"/>
        </w:rPr>
        <w:t xml:space="preserve"> </w:t>
      </w:r>
      <w:r w:rsidR="00150F96" w:rsidRPr="00150F96">
        <w:rPr>
          <w:bCs/>
          <w:iCs/>
        </w:rPr>
        <w:t>характеристик</w:t>
      </w:r>
      <w:r>
        <w:rPr>
          <w:bCs/>
          <w:iCs/>
        </w:rPr>
        <w:t>а</w:t>
      </w:r>
      <w:r w:rsidR="00150F96" w:rsidRPr="00150F96">
        <w:rPr>
          <w:bCs/>
          <w:iCs/>
        </w:rPr>
        <w:t xml:space="preserve"> психологии управления как систем</w:t>
      </w:r>
      <w:r>
        <w:rPr>
          <w:bCs/>
          <w:iCs/>
        </w:rPr>
        <w:t>а</w:t>
      </w:r>
      <w:r w:rsidR="00150F96" w:rsidRPr="00150F96">
        <w:rPr>
          <w:bCs/>
          <w:iCs/>
        </w:rPr>
        <w:t xml:space="preserve"> современного научного знания</w:t>
      </w:r>
      <w:r>
        <w:rPr>
          <w:bCs/>
          <w:iCs/>
        </w:rP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Ц</w:t>
      </w:r>
      <w:r w:rsidR="00150F96">
        <w:t>ели, задачи, особенности психологии управления</w:t>
      </w:r>
      <w: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>овременные подходы к определению объекта, предмета, задач психологии управления.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 xml:space="preserve">одержательные связи </w:t>
      </w:r>
      <w:r w:rsidR="00150F96">
        <w:rPr>
          <w:bCs/>
        </w:rPr>
        <w:t>психологии управления с другими смежными психологическими направлениями</w:t>
      </w:r>
      <w:r>
        <w:rPr>
          <w:bCs/>
        </w:rPr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собенности </w:t>
      </w:r>
      <w:r w:rsidR="00150F96" w:rsidRPr="00150F96">
        <w:rPr>
          <w:bCs/>
          <w:color w:val="000000"/>
          <w:kern w:val="24"/>
        </w:rPr>
        <w:t>основных тенденций развития науки управления в современных условиях</w:t>
      </w:r>
      <w:r w:rsidR="00150F96">
        <w:rPr>
          <w:bCs/>
          <w:color w:val="000000"/>
          <w:kern w:val="24"/>
        </w:rP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М</w:t>
      </w:r>
      <w:r w:rsidR="00150F96">
        <w:t>етод</w:t>
      </w:r>
      <w:r>
        <w:t>ология и метод</w:t>
      </w:r>
      <w:r w:rsidR="00150F96">
        <w:t>ический инструментарий психологии управления.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Т</w:t>
      </w:r>
      <w:r w:rsidR="00150F96">
        <w:t>еори</w:t>
      </w:r>
      <w:r>
        <w:t>я</w:t>
      </w:r>
      <w:r w:rsidR="00150F96">
        <w:t xml:space="preserve"> «экономического человека» (Ф.Тейлор).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Н</w:t>
      </w:r>
      <w:r w:rsidR="00150F96">
        <w:t>аучный вклад</w:t>
      </w:r>
      <w:r w:rsidR="00150F96">
        <w:rPr>
          <w:color w:val="000000"/>
          <w:shd w:val="clear" w:color="auto" w:fill="FFFFFF"/>
        </w:rPr>
        <w:t xml:space="preserve"> </w:t>
      </w:r>
      <w:r w:rsidR="00150F96">
        <w:t>А. Файоля в психологию управления.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>сновные этапы экспериментов Э. Мэйо.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собенности </w:t>
      </w:r>
      <w:r w:rsidR="00150F96">
        <w:rPr>
          <w:bCs/>
          <w:color w:val="000000"/>
          <w:kern w:val="24"/>
        </w:rPr>
        <w:t>японской школы управления.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сновные теории мотивации (Ф.Тейлора, </w:t>
      </w:r>
      <w:r w:rsidR="00150F96">
        <w:rPr>
          <w:bCs/>
        </w:rPr>
        <w:t>Э. Мэйо, А. Маслоу, Ф. Херцберга и др.)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Д</w:t>
      </w:r>
      <w:r w:rsidR="00150F96">
        <w:rPr>
          <w:color w:val="000000"/>
          <w:shd w:val="clear" w:color="auto" w:fill="FFFFFF"/>
        </w:rPr>
        <w:t>остоинства и недостатка</w:t>
      </w:r>
      <w:r w:rsidR="00150F96">
        <w:t xml:space="preserve"> </w:t>
      </w:r>
      <w:r w:rsidR="00150F96">
        <w:rPr>
          <w:bCs/>
        </w:rPr>
        <w:t>основных подходов к лидерству.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color w:val="000000"/>
        </w:rPr>
        <w:lastRenderedPageBreak/>
        <w:t>П</w:t>
      </w:r>
      <w:r w:rsidR="00150F96">
        <w:rPr>
          <w:bCs/>
          <w:color w:val="000000"/>
        </w:rPr>
        <w:t>сихолого-управленческ</w:t>
      </w:r>
      <w:r>
        <w:rPr>
          <w:bCs/>
          <w:color w:val="000000"/>
        </w:rPr>
        <w:t>ий</w:t>
      </w:r>
      <w:r w:rsidR="00150F96">
        <w:rPr>
          <w:bCs/>
          <w:color w:val="000000"/>
        </w:rPr>
        <w:t xml:space="preserve"> подход к личности работника</w:t>
      </w:r>
      <w:r w:rsidR="00150F96">
        <w:rPr>
          <w:color w:val="000000"/>
          <w:shd w:val="clear" w:color="auto" w:fill="FFFFFF"/>
        </w:rPr>
        <w:t xml:space="preserve"> (характерологические, когнитивные, эмоционально – волевые и индивидуально – типологические).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З</w:t>
      </w:r>
      <w:r w:rsidR="00150F96">
        <w:rPr>
          <w:color w:val="000000"/>
          <w:shd w:val="clear" w:color="auto" w:fill="FFFFFF"/>
        </w:rPr>
        <w:t>ависимость эффективности профессиональной деятельности от индивидуально – психологических особенностей личности.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>ходства и различия понятий «л</w:t>
      </w:r>
      <w:r w:rsidR="00150F96">
        <w:rPr>
          <w:color w:val="000000"/>
          <w:shd w:val="clear" w:color="auto" w:fill="FFFFFF"/>
        </w:rPr>
        <w:t>идерство» и «руководство».</w:t>
      </w:r>
    </w:p>
    <w:p w:rsidR="00150F96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О</w:t>
      </w:r>
      <w:r w:rsidR="00A208F2">
        <w:rPr>
          <w:color w:val="000000"/>
          <w:shd w:val="clear" w:color="auto" w:fill="FFFFFF"/>
        </w:rPr>
        <w:t>сновные стили управления.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t>Т</w:t>
      </w:r>
      <w:r w:rsidR="00A208F2">
        <w:t>ипологи</w:t>
      </w:r>
      <w:r>
        <w:t>я</w:t>
      </w:r>
      <w:r w:rsidR="00A208F2">
        <w:t xml:space="preserve"> управленческих решений и виды управленческих решений.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A208F2">
        <w:t>сновные мотивационные стратегии и методы управления.</w:t>
      </w:r>
    </w:p>
    <w:p w:rsidR="00A208F2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iCs/>
        </w:rPr>
        <w:t>О</w:t>
      </w:r>
      <w:r w:rsidR="00A208F2">
        <w:rPr>
          <w:bCs/>
          <w:iCs/>
        </w:rPr>
        <w:t>собенности м</w:t>
      </w:r>
      <w:r w:rsidR="00A208F2">
        <w:rPr>
          <w:color w:val="000000"/>
          <w:shd w:val="clear" w:color="auto" w:fill="FFFFFF"/>
        </w:rPr>
        <w:t>ежкультурной коммуникации в деловом общении.</w:t>
      </w:r>
    </w:p>
    <w:p w:rsidR="00A208F2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color w:val="000000"/>
        </w:rPr>
        <w:t>У</w:t>
      </w:r>
      <w:r w:rsidR="00A208F2">
        <w:rPr>
          <w:bCs/>
          <w:color w:val="000000"/>
        </w:rPr>
        <w:t>правленческо</w:t>
      </w:r>
      <w:r>
        <w:rPr>
          <w:bCs/>
          <w:color w:val="000000"/>
        </w:rPr>
        <w:t>е</w:t>
      </w:r>
      <w:r w:rsidR="00A208F2">
        <w:rPr>
          <w:bCs/>
          <w:color w:val="000000"/>
        </w:rPr>
        <w:t xml:space="preserve"> общени</w:t>
      </w:r>
      <w:r>
        <w:rPr>
          <w:bCs/>
          <w:color w:val="000000"/>
        </w:rPr>
        <w:t>е</w:t>
      </w:r>
      <w:r w:rsidR="00A208F2">
        <w:rPr>
          <w:bCs/>
          <w:color w:val="000000"/>
        </w:rPr>
        <w:t xml:space="preserve"> в деятельности руководителя.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noProof/>
        </w:rPr>
        <w:t>К</w:t>
      </w:r>
      <w:r w:rsidR="00A208F2">
        <w:rPr>
          <w:noProof/>
        </w:rPr>
        <w:t>ейс-стади «Особенности вербального и невербального общения в организции».</w:t>
      </w:r>
    </w:p>
    <w:p w:rsidR="00150F96" w:rsidRPr="00A208F2" w:rsidRDefault="005D3600" w:rsidP="00A208F2">
      <w:pPr>
        <w:pStyle w:val="a3"/>
        <w:numPr>
          <w:ilvl w:val="0"/>
          <w:numId w:val="16"/>
        </w:numPr>
        <w:jc w:val="both"/>
      </w:pPr>
      <w:r>
        <w:rPr>
          <w:rFonts w:eastAsia="Calibri"/>
          <w:lang w:eastAsia="en-US"/>
        </w:rPr>
        <w:t>Д</w:t>
      </w:r>
      <w:r w:rsidR="00A208F2" w:rsidRPr="00A208F2">
        <w:rPr>
          <w:rFonts w:eastAsia="Calibri"/>
          <w:lang w:eastAsia="en-US"/>
        </w:rPr>
        <w:t>искуссии» «Р</w:t>
      </w:r>
      <w:r w:rsidR="00A208F2" w:rsidRPr="00A208F2">
        <w:rPr>
          <w:color w:val="000000"/>
        </w:rPr>
        <w:t>оль организационных ценностей и традиций в регуляции поведения и деятельности подчиненного».</w:t>
      </w:r>
    </w:p>
    <w:p w:rsidR="00A208F2" w:rsidRPr="00A208F2" w:rsidRDefault="005D3600" w:rsidP="00A208F2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П</w:t>
      </w:r>
      <w:r w:rsidR="00A208F2" w:rsidRPr="00A208F2">
        <w:rPr>
          <w:color w:val="000000"/>
        </w:rPr>
        <w:t>роблемы межличностного восприятия в управленческом общении</w:t>
      </w:r>
      <w:r>
        <w:rPr>
          <w:color w:val="000000"/>
        </w:rPr>
        <w:t>.</w:t>
      </w:r>
    </w:p>
    <w:p w:rsidR="00A208F2" w:rsidRPr="00A208F2" w:rsidRDefault="00A208F2" w:rsidP="00A208F2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«Кодекс поведения руководителя» по отношению к подчиненным в организации.</w:t>
      </w:r>
    </w:p>
    <w:p w:rsidR="00A208F2" w:rsidRPr="005D3600" w:rsidRDefault="005D3600" w:rsidP="005D3600">
      <w:pPr>
        <w:pStyle w:val="a3"/>
        <w:numPr>
          <w:ilvl w:val="0"/>
          <w:numId w:val="16"/>
        </w:numPr>
        <w:jc w:val="both"/>
      </w:pPr>
      <w:r>
        <w:t xml:space="preserve">Кейс-стади </w:t>
      </w:r>
      <w:r w:rsidR="00A208F2">
        <w:t>«</w:t>
      </w:r>
      <w:r w:rsidR="00A208F2" w:rsidRPr="00A208F2">
        <w:rPr>
          <w:color w:val="000000"/>
        </w:rPr>
        <w:t>Деловая беседа как форма</w:t>
      </w:r>
      <w:r>
        <w:rPr>
          <w:color w:val="000000"/>
        </w:rPr>
        <w:t xml:space="preserve"> </w:t>
      </w:r>
      <w:r w:rsidR="00A208F2" w:rsidRPr="005D3600">
        <w:rPr>
          <w:color w:val="000000"/>
        </w:rPr>
        <w:t>управленческого труда».</w:t>
      </w:r>
    </w:p>
    <w:p w:rsidR="00A208F2" w:rsidRDefault="00F4641F" w:rsidP="005D3600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К</w:t>
      </w:r>
      <w:r w:rsidR="00A208F2" w:rsidRPr="005D3600">
        <w:rPr>
          <w:color w:val="000000"/>
        </w:rPr>
        <w:t xml:space="preserve">ритические замечания на </w:t>
      </w:r>
      <w:r w:rsidR="00A208F2">
        <w:t>природу и причину управленческих конфликтов, распишите их конструктивные и деструктивные функции.</w:t>
      </w:r>
    </w:p>
    <w:p w:rsidR="00A208F2" w:rsidRPr="00F4641F" w:rsidRDefault="00A208F2" w:rsidP="00F4641F">
      <w:pPr>
        <w:pStyle w:val="a3"/>
        <w:numPr>
          <w:ilvl w:val="0"/>
          <w:numId w:val="16"/>
        </w:numPr>
        <w:jc w:val="both"/>
      </w:pPr>
      <w:r w:rsidRPr="00F4641F">
        <w:rPr>
          <w:color w:val="000000"/>
        </w:rPr>
        <w:t xml:space="preserve">Свои собственные представления на </w:t>
      </w:r>
      <w:r w:rsidRPr="00F4641F">
        <w:rPr>
          <w:lang w:val="kk-KZ"/>
        </w:rPr>
        <w:t>планирование и реализацию деловой карьеры в организации.</w:t>
      </w:r>
    </w:p>
    <w:p w:rsidR="00A208F2" w:rsidRPr="00F4641F" w:rsidRDefault="00F4641F" w:rsidP="00A208F2">
      <w:pPr>
        <w:pStyle w:val="a3"/>
        <w:numPr>
          <w:ilvl w:val="0"/>
          <w:numId w:val="16"/>
        </w:numPr>
        <w:jc w:val="both"/>
      </w:pPr>
      <w:r>
        <w:t>З</w:t>
      </w:r>
      <w:r w:rsidR="00A208F2" w:rsidRPr="00F4641F">
        <w:rPr>
          <w:bCs/>
        </w:rPr>
        <w:t>аключение</w:t>
      </w:r>
      <w:r w:rsidR="00A208F2" w:rsidRPr="00F4641F">
        <w:rPr>
          <w:color w:val="000000"/>
        </w:rPr>
        <w:t xml:space="preserve"> о значимости эмоционального интеллекта и эмоциональной компетентности руководителя в организации</w:t>
      </w:r>
      <w:r>
        <w:rPr>
          <w:color w:val="000000"/>
        </w:rPr>
        <w:t>.</w:t>
      </w:r>
    </w:p>
    <w:p w:rsidR="00A208F2" w:rsidRPr="00F4641F" w:rsidRDefault="00F4641F" w:rsidP="00A208F2">
      <w:pPr>
        <w:pStyle w:val="a3"/>
        <w:numPr>
          <w:ilvl w:val="0"/>
          <w:numId w:val="16"/>
        </w:numPr>
        <w:jc w:val="both"/>
      </w:pPr>
      <w:r>
        <w:t>Д</w:t>
      </w:r>
      <w:r w:rsidR="00A208F2" w:rsidRPr="00F4641F">
        <w:rPr>
          <w:color w:val="000000"/>
        </w:rPr>
        <w:t>евять типов работников и стиль обращения с ними.</w:t>
      </w:r>
    </w:p>
    <w:p w:rsidR="00A208F2" w:rsidRPr="00A27812" w:rsidRDefault="00F4641F" w:rsidP="00F4641F">
      <w:pPr>
        <w:pStyle w:val="a3"/>
        <w:numPr>
          <w:ilvl w:val="0"/>
          <w:numId w:val="16"/>
        </w:numPr>
        <w:jc w:val="both"/>
      </w:pPr>
      <w:r>
        <w:t>О</w:t>
      </w:r>
      <w:r w:rsidR="00A208F2">
        <w:t>собенности ф</w:t>
      </w:r>
      <w:r w:rsidR="00A208F2" w:rsidRPr="00F4641F">
        <w:rPr>
          <w:color w:val="222222"/>
          <w:shd w:val="clear" w:color="auto" w:fill="FEFEFE"/>
        </w:rPr>
        <w:t>ормирования корпоративной культуры, выделите основные принципы</w:t>
      </w:r>
    </w:p>
    <w:p w:rsidR="0022790E" w:rsidRDefault="0022790E" w:rsidP="006245EC">
      <w:pPr>
        <w:jc w:val="both"/>
      </w:pPr>
    </w:p>
    <w:p w:rsidR="007F7A76" w:rsidRPr="00A27812" w:rsidRDefault="007F7A76" w:rsidP="007F7A76">
      <w:pPr>
        <w:jc w:val="both"/>
      </w:pPr>
      <w:r w:rsidRPr="00A27812">
        <w:t>Оценка экзаменационных работ производится по 100-бальной шкале, с учетом степени полноты ответа обучающегося.</w:t>
      </w:r>
    </w:p>
    <w:p w:rsidR="0022790E" w:rsidRDefault="0022790E" w:rsidP="006245EC">
      <w:pPr>
        <w:jc w:val="both"/>
      </w:pPr>
    </w:p>
    <w:p w:rsidR="007F7A76" w:rsidRDefault="007F7A76" w:rsidP="007F7A76">
      <w:pPr>
        <w:jc w:val="center"/>
        <w:rPr>
          <w:b/>
          <w:bCs/>
          <w:u w:val="single"/>
        </w:rPr>
      </w:pPr>
      <w:r w:rsidRPr="007F7A76">
        <w:rPr>
          <w:u w:val="single"/>
        </w:rPr>
        <w:t>Р</w:t>
      </w:r>
      <w:r w:rsidRPr="007F7A76">
        <w:rPr>
          <w:b/>
          <w:bCs/>
          <w:u w:val="single"/>
        </w:rPr>
        <w:t>екомендуемая литература:</w:t>
      </w:r>
    </w:p>
    <w:p w:rsidR="007F7A76" w:rsidRPr="007F7A76" w:rsidRDefault="007F7A76" w:rsidP="007F7A76">
      <w:pPr>
        <w:jc w:val="center"/>
        <w:rPr>
          <w:u w:val="single"/>
        </w:rPr>
      </w:pPr>
    </w:p>
    <w:p w:rsidR="0022790E" w:rsidRPr="007F7A76" w:rsidRDefault="0022790E" w:rsidP="0022790E">
      <w:pPr>
        <w:tabs>
          <w:tab w:val="left" w:pos="195"/>
          <w:tab w:val="left" w:pos="483"/>
        </w:tabs>
        <w:rPr>
          <w:i/>
          <w:u w:val="single"/>
        </w:rPr>
      </w:pPr>
      <w:r w:rsidRPr="007F7A76">
        <w:rPr>
          <w:b/>
          <w:i/>
          <w:u w:val="single"/>
        </w:rPr>
        <w:t>Учебная литература</w:t>
      </w:r>
      <w:r w:rsidRPr="007F7A76">
        <w:rPr>
          <w:i/>
          <w:u w:val="single"/>
        </w:rPr>
        <w:t>: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r w:rsidRPr="00F24E50">
        <w:rPr>
          <w:color w:val="000000"/>
        </w:rPr>
        <w:t>Ахтаева Н.С., Абдигаппарова А.И., Бекбаева З.Н. Бас</w:t>
      </w:r>
      <w:r w:rsidRPr="00F24E50">
        <w:rPr>
          <w:color w:val="000000"/>
          <w:lang w:val="kk-KZ"/>
        </w:rPr>
        <w:t xml:space="preserve">қару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r w:rsidRPr="00F24E50">
        <w:rPr>
          <w:color w:val="000000"/>
        </w:rPr>
        <w:t xml:space="preserve">   психология. – Алматы: Қазақ университеті, 2018.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Волкогонова О.Д., Зуб А.Т. Управленческая психология. – Москва: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ИД «Форум» - Инфра, 2015.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Hilgard E.R., Atkinson R.C. Introduction to Psychology. – N.Y.; Chicago: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Harcourt, Brace &amp; World, 2007. </w:t>
      </w:r>
    </w:p>
    <w:p w:rsidR="0022790E" w:rsidRPr="00F24E50" w:rsidRDefault="0022790E" w:rsidP="0022790E">
      <w:pPr>
        <w:numPr>
          <w:ilvl w:val="0"/>
          <w:numId w:val="14"/>
        </w:num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Кабаченко В.С. Психология управления. Учебное пособие. – М.: Юнити,</w:t>
      </w:r>
    </w:p>
    <w:p w:rsidR="0022790E" w:rsidRPr="00F24E50" w:rsidRDefault="0022790E" w:rsidP="0022790E">
      <w:p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 xml:space="preserve">    2015. 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>Кремень М.А. Психология и управление. – Мн. Харвест, 2015.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Морозов, А. В. Управленческая психология. - М.: Академический </w:t>
      </w:r>
    </w:p>
    <w:p w:rsidR="0022790E" w:rsidRPr="00F24E50" w:rsidRDefault="0022790E" w:rsidP="0022790E">
      <w:p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проект; Трикста, 2015. </w:t>
      </w:r>
    </w:p>
    <w:p w:rsidR="0022790E" w:rsidRPr="00F24E50" w:rsidRDefault="0022790E" w:rsidP="0022790E">
      <w:pPr>
        <w:pStyle w:val="a3"/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>Розанова В.А. Психология управления. – М.: ЗАО «Бизнес-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школа«Интел-Синтез». – 2012.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Sanderson A., Safdar S. </w:t>
      </w:r>
      <w:r w:rsidRPr="00F24E50">
        <w:rPr>
          <w:color w:val="000000"/>
        </w:rPr>
        <w:t>Р</w:t>
      </w:r>
      <w:r w:rsidRPr="00F24E50">
        <w:rPr>
          <w:color w:val="000000"/>
          <w:lang w:val="en-US"/>
        </w:rPr>
        <w:t xml:space="preserve">sychology. - University of Guelph: Wiley-sons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Canada. Ltd., 2012.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 w:rsidRPr="00F24E50">
        <w:rPr>
          <w:color w:val="000000"/>
          <w:spacing w:val="-8"/>
        </w:rPr>
        <w:t>Столяренко А.Д. Психология управления. - Ростов - на - Дону: Феникс,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 w:rsidRPr="00F24E50">
        <w:rPr>
          <w:color w:val="000000"/>
          <w:spacing w:val="-8"/>
        </w:rPr>
        <w:t xml:space="preserve">    2015.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567"/>
          <w:tab w:val="left" w:pos="1134"/>
          <w:tab w:val="left" w:pos="1701"/>
        </w:tabs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Урбанович А.А. Психология управления. Уч. пособие. –Мн.:Харвест, 2015. </w:t>
      </w:r>
    </w:p>
    <w:p w:rsidR="007F7A76" w:rsidRPr="007F7A76" w:rsidRDefault="007F7A76" w:rsidP="0022790E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b/>
          <w:i/>
          <w:color w:val="000000"/>
          <w:u w:val="single"/>
        </w:rPr>
      </w:pPr>
    </w:p>
    <w:p w:rsidR="0022790E" w:rsidRPr="007F7A76" w:rsidRDefault="0022790E" w:rsidP="0022790E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i/>
          <w:color w:val="000000"/>
          <w:u w:val="single"/>
        </w:rPr>
      </w:pPr>
      <w:r w:rsidRPr="007F7A76">
        <w:rPr>
          <w:b/>
          <w:i/>
          <w:color w:val="000000"/>
          <w:u w:val="single"/>
        </w:rPr>
        <w:t>Дополнительная</w:t>
      </w:r>
      <w:r w:rsidRPr="007F7A76">
        <w:rPr>
          <w:i/>
          <w:color w:val="000000"/>
          <w:u w:val="single"/>
        </w:rPr>
        <w:t>: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r w:rsidRPr="00F24E50">
        <w:rPr>
          <w:color w:val="000000"/>
        </w:rPr>
        <w:t xml:space="preserve">Армстронг М. Стратегическое управление человеческими ресурсами.    </w:t>
      </w:r>
    </w:p>
    <w:p w:rsidR="0022790E" w:rsidRPr="00F24E50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lastRenderedPageBreak/>
        <w:t xml:space="preserve">   - М.: ИНФРА-М., 2014. </w:t>
      </w:r>
    </w:p>
    <w:p w:rsidR="0022790E" w:rsidRPr="00F24E50" w:rsidRDefault="0022790E" w:rsidP="0022790E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Бакирова Г.Х. Управление человеческими ресурсами. - СПб: Речь, </w:t>
      </w:r>
    </w:p>
    <w:p w:rsidR="0022790E" w:rsidRPr="00F24E50" w:rsidRDefault="0022790E" w:rsidP="0022790E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   2008.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Becker G.S. Human capital: Theoretical and Empirical Analysis. - N-Y., </w:t>
      </w:r>
    </w:p>
    <w:p w:rsidR="0022790E" w:rsidRPr="00F24E50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2011.</w:t>
      </w:r>
    </w:p>
    <w:p w:rsidR="0022790E" w:rsidRPr="00F24E50" w:rsidRDefault="0022790E" w:rsidP="0022790E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r w:rsidRPr="00F24E50">
        <w:rPr>
          <w:color w:val="000000"/>
        </w:rPr>
        <w:t>Добреньков В. И. Управление человеческими ресурсами: социально-</w:t>
      </w:r>
    </w:p>
    <w:p w:rsidR="0022790E" w:rsidRPr="00F24E50" w:rsidRDefault="0022790E" w:rsidP="0022790E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психологический подход. Учеб.пособие. - М.: КДУ, 2015. 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r w:rsidRPr="00F24E50">
        <w:rPr>
          <w:color w:val="000000"/>
        </w:rPr>
        <w:t xml:space="preserve">Игнатов В. Г. Теория управления: курс лекций / В.Г. Игнатов, Л.Н. </w:t>
      </w:r>
    </w:p>
    <w:p w:rsidR="0022790E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Албастова. - М. ИКЦ «МарТ»; Ростов-н/Д: Изд. центр «МарТ», 2012.</w:t>
      </w:r>
    </w:p>
    <w:p w:rsidR="007F7A76" w:rsidRPr="00F24E50" w:rsidRDefault="007F7A76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</w:p>
    <w:p w:rsidR="0022790E" w:rsidRPr="007F7A76" w:rsidRDefault="0022790E" w:rsidP="0022790E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b/>
          <w:i/>
          <w:u w:val="single"/>
          <w:lang w:val="en-US"/>
        </w:rPr>
      </w:pPr>
      <w:r w:rsidRPr="007F7A76">
        <w:rPr>
          <w:b/>
          <w:i/>
          <w:u w:val="single"/>
          <w:lang w:val="en-US"/>
        </w:rPr>
        <w:t>internet resources</w:t>
      </w:r>
    </w:p>
    <w:p w:rsidR="0022790E" w:rsidRPr="007F7A76" w:rsidRDefault="00202E05" w:rsidP="0022790E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lang w:val="en-US"/>
        </w:rPr>
      </w:pPr>
      <w:hyperlink r:id="rId6" w:history="1">
        <w:r w:rsidR="0022790E" w:rsidRPr="007F7A76">
          <w:rPr>
            <w:rStyle w:val="ab"/>
            <w:color w:val="auto"/>
            <w:lang w:val="en-US"/>
          </w:rPr>
          <w:t>www.nasoup.com</w:t>
        </w:r>
      </w:hyperlink>
      <w:r w:rsidR="0022790E" w:rsidRPr="007F7A76">
        <w:rPr>
          <w:lang w:val="en-US"/>
        </w:rPr>
        <w:t>. http://www.azps.ru</w:t>
      </w:r>
    </w:p>
    <w:p w:rsidR="0022790E" w:rsidRPr="007F7A76" w:rsidRDefault="00202E05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7" w:tgtFrame="_blank" w:history="1">
        <w:r w:rsidR="0022790E" w:rsidRPr="007F7A76">
          <w:rPr>
            <w:rStyle w:val="ab"/>
            <w:color w:val="auto"/>
            <w:lang w:val="en-US"/>
          </w:rPr>
          <w:t>http://www.top-personal.ru</w:t>
        </w:r>
      </w:hyperlink>
    </w:p>
    <w:p w:rsidR="0022790E" w:rsidRPr="007F7A76" w:rsidRDefault="00202E05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8" w:tgtFrame="_blank" w:history="1">
        <w:r w:rsidR="0022790E" w:rsidRPr="007F7A76">
          <w:rPr>
            <w:rStyle w:val="ab"/>
            <w:color w:val="auto"/>
            <w:lang w:val="en-US"/>
          </w:rPr>
          <w:t>http://www.hrm.ua</w:t>
        </w:r>
      </w:hyperlink>
    </w:p>
    <w:p w:rsidR="0022790E" w:rsidRPr="007F7A76" w:rsidRDefault="00202E05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rStyle w:val="ab"/>
          <w:color w:val="auto"/>
          <w:lang w:val="en-US"/>
        </w:rPr>
      </w:pPr>
      <w:hyperlink r:id="rId9" w:tgtFrame="_blank" w:history="1">
        <w:r w:rsidR="0022790E" w:rsidRPr="007F7A76">
          <w:rPr>
            <w:rStyle w:val="ab"/>
            <w:color w:val="auto"/>
            <w:lang w:val="en-US"/>
          </w:rPr>
          <w:t>http://www.hrm.ru</w:t>
        </w:r>
      </w:hyperlink>
    </w:p>
    <w:p w:rsidR="0022790E" w:rsidRPr="007F7A76" w:rsidRDefault="00202E05" w:rsidP="0022790E">
      <w:pPr>
        <w:jc w:val="both"/>
        <w:rPr>
          <w:lang w:val="en-US"/>
        </w:rPr>
      </w:pPr>
      <w:hyperlink r:id="rId10" w:tgtFrame="_blank" w:history="1">
        <w:r w:rsidR="0022790E" w:rsidRPr="007F7A76">
          <w:rPr>
            <w:rStyle w:val="ab"/>
            <w:color w:val="auto"/>
            <w:lang w:val="en-US"/>
          </w:rPr>
          <w:t>http://www.prenhall.com/desslertour/chapter3.pdf</w:t>
        </w:r>
      </w:hyperlink>
    </w:p>
    <w:p w:rsidR="007F7A76" w:rsidRPr="007F7A76" w:rsidRDefault="007F7A76">
      <w:pPr>
        <w:jc w:val="both"/>
        <w:rPr>
          <w:lang w:val="en-US"/>
        </w:rPr>
      </w:pPr>
    </w:p>
    <w:sectPr w:rsidR="007F7A76" w:rsidRPr="007F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76E"/>
    <w:multiLevelType w:val="hybridMultilevel"/>
    <w:tmpl w:val="270E87AE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F1633CE"/>
    <w:multiLevelType w:val="hybridMultilevel"/>
    <w:tmpl w:val="270E87AE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14"/>
  </w:num>
  <w:num w:numId="10">
    <w:abstractNumId w:val="11"/>
  </w:num>
  <w:num w:numId="11">
    <w:abstractNumId w:val="6"/>
  </w:num>
  <w:num w:numId="12">
    <w:abstractNumId w:val="16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1786"/>
    <w:rsid w:val="000851BD"/>
    <w:rsid w:val="000F242C"/>
    <w:rsid w:val="000F2B63"/>
    <w:rsid w:val="000F4A2A"/>
    <w:rsid w:val="00121CDD"/>
    <w:rsid w:val="001317BE"/>
    <w:rsid w:val="00150F96"/>
    <w:rsid w:val="00152CCF"/>
    <w:rsid w:val="001F0989"/>
    <w:rsid w:val="00201772"/>
    <w:rsid w:val="00202E05"/>
    <w:rsid w:val="0022790E"/>
    <w:rsid w:val="00275486"/>
    <w:rsid w:val="002D4474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769A"/>
    <w:rsid w:val="0057075E"/>
    <w:rsid w:val="00587E78"/>
    <w:rsid w:val="005D3600"/>
    <w:rsid w:val="00602509"/>
    <w:rsid w:val="006245EC"/>
    <w:rsid w:val="006527A6"/>
    <w:rsid w:val="0067502C"/>
    <w:rsid w:val="00692A43"/>
    <w:rsid w:val="006A6107"/>
    <w:rsid w:val="006C19D5"/>
    <w:rsid w:val="007376D3"/>
    <w:rsid w:val="007E229F"/>
    <w:rsid w:val="007F7A76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08F2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4641F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7D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834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b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6245E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50F9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7D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834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b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6245E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50F9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p-person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oup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nhall.com/desslertour/chapter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Эльнура</cp:lastModifiedBy>
  <cp:revision>2</cp:revision>
  <dcterms:created xsi:type="dcterms:W3CDTF">2021-03-19T07:40:00Z</dcterms:created>
  <dcterms:modified xsi:type="dcterms:W3CDTF">2021-03-19T07:40:00Z</dcterms:modified>
</cp:coreProperties>
</file>